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eastAsia="仿宋_GB2312"/>
          <w:sz w:val="28"/>
          <w:szCs w:val="28"/>
        </w:rPr>
        <w:t>2024年广东省大学生</w:t>
      </w:r>
      <w:r>
        <w:rPr>
          <w:rFonts w:hint="eastAsia" w:eastAsia="仿宋_GB2312"/>
          <w:sz w:val="28"/>
          <w:szCs w:val="28"/>
        </w:rPr>
        <w:t>定向运动锦标赛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0EA76FC"/>
    <w:rsid w:val="4FB21842"/>
    <w:rsid w:val="690031C6"/>
    <w:rsid w:val="77FE2C57"/>
    <w:rsid w:val="78E4232D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0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2024-10-10T09:41:15Z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