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链接：https://pan.baidu.com/s/1knZQKLEmqEWAIhB9q5xJaw </w:t>
      </w:r>
    </w:p>
    <w:p>
      <w:pPr>
        <w:rPr>
          <w:rFonts w:hint="eastAsia"/>
        </w:rPr>
      </w:pPr>
      <w:r>
        <w:rPr>
          <w:rFonts w:hint="eastAsia"/>
        </w:rPr>
        <w:t>提取码：mzbj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8000" cy="1778000"/>
            <wp:effectExtent l="0" t="0" r="0" b="0"/>
            <wp:docPr id="1" name="图片 1" descr="4EBF4023DB0B49CF969D783886F4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BF4023DB0B49CF969D783886F49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NlMWNhZTJkMDQ5ZmUyYTE0NTA0YTA3MjM4NTYifQ=="/>
  </w:docVars>
  <w:rsids>
    <w:rsidRoot w:val="00000000"/>
    <w:rsid w:val="0A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2024-08-08T09:18:21Z</dcterms:created>
  <dc:creator>Administrator</dc:creator>
  <cp:lastModifiedBy>.</cp:lastModifiedBy>
  <dcterms:modified xsi:type="dcterms:W3CDTF">2024-08-08T09:18:34Z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D1E579FC5D9046D6A9BC5F4EE91782EB_12</vt:lpwstr>
  </property>
</Properties>
</file>